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B" w:rsidRDefault="00654BD8">
      <w:pPr>
        <w:rPr>
          <w:sz w:val="36"/>
          <w:szCs w:val="36"/>
        </w:rPr>
      </w:pPr>
      <w:r>
        <w:tab/>
      </w:r>
      <w:r w:rsidR="001E0D2B" w:rsidRPr="001E0D2B">
        <w:rPr>
          <w:sz w:val="36"/>
          <w:szCs w:val="36"/>
        </w:rPr>
        <w:t>SADRŽAJ I NAČIN TESTIRANJA KANDIDATA ZA PRIJEM U RADNI ODNOS</w:t>
      </w:r>
      <w:r w:rsidR="001E0D2B">
        <w:rPr>
          <w:sz w:val="36"/>
          <w:szCs w:val="36"/>
        </w:rPr>
        <w:t xml:space="preserve"> </w:t>
      </w:r>
      <w:r w:rsidR="001E0D2B" w:rsidRPr="001E0D2B">
        <w:rPr>
          <w:sz w:val="36"/>
          <w:szCs w:val="36"/>
        </w:rPr>
        <w:t>TE PRAVNI IZVORI ZA PRIPREMU KANDIDATA</w:t>
      </w:r>
    </w:p>
    <w:p w:rsidR="001E0D2B" w:rsidRDefault="001E0D2B">
      <w:pPr>
        <w:rPr>
          <w:sz w:val="36"/>
          <w:szCs w:val="36"/>
        </w:rPr>
      </w:pPr>
    </w:p>
    <w:p w:rsidR="001E0D2B" w:rsidRPr="001E0D2B" w:rsidRDefault="001E0D2B">
      <w:pPr>
        <w:rPr>
          <w:sz w:val="36"/>
          <w:szCs w:val="36"/>
        </w:rPr>
      </w:pPr>
    </w:p>
    <w:p w:rsidR="001E0D2B" w:rsidRPr="001E0D2B" w:rsidRDefault="001E0D2B">
      <w:pPr>
        <w:rPr>
          <w:sz w:val="40"/>
          <w:szCs w:val="40"/>
        </w:rPr>
      </w:pPr>
      <w:r w:rsidRPr="001E0D2B">
        <w:rPr>
          <w:sz w:val="40"/>
          <w:szCs w:val="40"/>
        </w:rPr>
        <w:t>SADRŽAJ I NAČIN TESTIRANJA:</w:t>
      </w:r>
    </w:p>
    <w:p w:rsidR="001E0D2B" w:rsidRDefault="001E0D2B">
      <w:r>
        <w:t>1. Obvezno testiranje obuhvaća opći i posebni dio i razgovor.</w:t>
      </w:r>
    </w:p>
    <w:p w:rsidR="001E0D2B" w:rsidRDefault="001E0D2B">
      <w:r>
        <w:t>2. Opći dio testiranja obuhvaća znanja iz Zakona o odgoju i obrazovanju u osnovnoj i srednjoj školi</w:t>
      </w:r>
    </w:p>
    <w:p w:rsidR="001E0D2B" w:rsidRDefault="001E0D2B">
      <w:r>
        <w:t>3. Posebni dio obuhvaća znanja iz poznavanja propisa koji se odnose na školovanje učenika s teškoćama i na postupak ocjenjivanja učenika.</w:t>
      </w:r>
    </w:p>
    <w:p w:rsidR="001E0D2B" w:rsidRDefault="001E0D2B">
      <w:r>
        <w:t>4. Opći i posebni dio obveznog testiranja provodi se PISANIM PUTEM.</w:t>
      </w:r>
    </w:p>
    <w:p w:rsidR="001E0D2B" w:rsidRDefault="001E0D2B">
      <w:r>
        <w:t>5. Razgovor s kandidatom obavlja Komisija za provedbu natječaja.</w:t>
      </w:r>
    </w:p>
    <w:p w:rsidR="001E0D2B" w:rsidRPr="001E0D2B" w:rsidRDefault="001E0D2B">
      <w:pPr>
        <w:rPr>
          <w:sz w:val="36"/>
          <w:szCs w:val="36"/>
        </w:rPr>
      </w:pPr>
    </w:p>
    <w:p w:rsidR="001E0D2B" w:rsidRPr="001E0D2B" w:rsidRDefault="001E0D2B">
      <w:pPr>
        <w:rPr>
          <w:sz w:val="36"/>
          <w:szCs w:val="36"/>
        </w:rPr>
      </w:pPr>
      <w:r w:rsidRPr="001E0D2B">
        <w:rPr>
          <w:sz w:val="36"/>
          <w:szCs w:val="36"/>
        </w:rPr>
        <w:t>PRAVNI IZVORI:</w:t>
      </w:r>
    </w:p>
    <w:p w:rsidR="001E0D2B" w:rsidRPr="001E0D2B" w:rsidRDefault="001E0D2B" w:rsidP="001E0D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>1. Zakon o odgoju i obrazovanju u osnovnoj i srednjoj školi (</w:t>
      </w:r>
      <w:r w:rsidRPr="001E0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novine“, broj 87/08, 86/09, 92/10, 105/10, 90/11, 5/12, 16/12, 86/12, 94/13, 136/14 - RUSRH, 152/14, 7/17 i </w:t>
      </w:r>
      <w:r w:rsidRPr="00E876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68/18</w:t>
      </w:r>
      <w:r w:rsidR="00E87627">
        <w:rPr>
          <w:rFonts w:ascii="Times New Roman" w:eastAsia="Times New Roman" w:hAnsi="Times New Roman" w:cs="Times New Roman"/>
          <w:sz w:val="24"/>
          <w:szCs w:val="24"/>
          <w:lang w:eastAsia="hr-HR"/>
        </w:rPr>
        <w:t>., 98/19. i 64/20.</w:t>
      </w:r>
      <w:r w:rsidRPr="001E0D2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E0D2B" w:rsidRDefault="001E0D2B"/>
    <w:p w:rsidR="001E0D2B" w:rsidRDefault="001E0D2B">
      <w:r>
        <w:t>2. Pravilnik o osnovnoškolskom i srednjoškolskom odgoju i obrazovanju učenika s teškoćama u razvoju (</w:t>
      </w:r>
      <w:r>
        <w:rPr>
          <w:sz w:val="27"/>
          <w:szCs w:val="27"/>
        </w:rPr>
        <w:t>Narodne novine“, broj 24/15)</w:t>
      </w:r>
    </w:p>
    <w:p w:rsidR="001E0D2B" w:rsidRDefault="001E0D2B">
      <w:r>
        <w:t>3. Pravil</w:t>
      </w:r>
      <w:r w:rsidR="00902AA6">
        <w:t>n</w:t>
      </w:r>
      <w:r>
        <w:t>ik o načinima, postupcima i elementima vrednovanja učenika u osnovnoj i srednjoj školi (Narodne novine 112/10.</w:t>
      </w:r>
      <w:r w:rsidR="00E87627">
        <w:t xml:space="preserve"> , </w:t>
      </w:r>
      <w:r w:rsidR="00274FA8">
        <w:t>82/2019.</w:t>
      </w:r>
      <w:r w:rsidR="00E87627">
        <w:t>, 43/2020. i 100/2021.</w:t>
      </w:r>
      <w:r w:rsidR="00274FA8">
        <w:t>)</w:t>
      </w:r>
    </w:p>
    <w:p w:rsidR="00B03C59" w:rsidRDefault="00B03C59"/>
    <w:p w:rsidR="00B03C59" w:rsidRDefault="00B03C59">
      <w:r>
        <w:t>KLASA: 112-02/23</w:t>
      </w:r>
      <w:r w:rsidR="003A146B">
        <w:t>-01/27</w:t>
      </w:r>
    </w:p>
    <w:p w:rsidR="00B03C59" w:rsidRDefault="00B03C59">
      <w:r>
        <w:t>UBROJ: 2140-92</w:t>
      </w:r>
      <w:r w:rsidR="003A146B">
        <w:t>-</w:t>
      </w:r>
      <w:bookmarkStart w:id="0" w:name="_GoBack"/>
      <w:bookmarkEnd w:id="0"/>
      <w:r>
        <w:t>23-2</w:t>
      </w:r>
    </w:p>
    <w:p w:rsidR="00B03C59" w:rsidRDefault="00B03C59">
      <w:r>
        <w:t xml:space="preserve">Zabok, </w:t>
      </w:r>
      <w:r w:rsidR="00377B58">
        <w:t>2</w:t>
      </w:r>
      <w:r w:rsidR="005A159F">
        <w:t>1</w:t>
      </w:r>
      <w:r>
        <w:t>.</w:t>
      </w:r>
      <w:r w:rsidR="005A159F">
        <w:t>0</w:t>
      </w:r>
      <w:r w:rsidR="00377B58">
        <w:t>9</w:t>
      </w:r>
      <w:r>
        <w:t>.2023.</w:t>
      </w:r>
    </w:p>
    <w:sectPr w:rsidR="00B0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B"/>
    <w:rsid w:val="00131B4D"/>
    <w:rsid w:val="001E0D2B"/>
    <w:rsid w:val="00274FA8"/>
    <w:rsid w:val="00377B58"/>
    <w:rsid w:val="003A146B"/>
    <w:rsid w:val="005A159F"/>
    <w:rsid w:val="005B42B6"/>
    <w:rsid w:val="00654BD8"/>
    <w:rsid w:val="00700AED"/>
    <w:rsid w:val="00700B1C"/>
    <w:rsid w:val="00766873"/>
    <w:rsid w:val="007A6349"/>
    <w:rsid w:val="007C5672"/>
    <w:rsid w:val="00902AA6"/>
    <w:rsid w:val="00B03C59"/>
    <w:rsid w:val="00B44F13"/>
    <w:rsid w:val="00BA39A7"/>
    <w:rsid w:val="00BE161A"/>
    <w:rsid w:val="00D22174"/>
    <w:rsid w:val="00E36C5A"/>
    <w:rsid w:val="00E84806"/>
    <w:rsid w:val="00E87627"/>
    <w:rsid w:val="00E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A84"/>
  <w15:docId w15:val="{26060E41-A77A-4309-B669-B3C7F06A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791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2023-06-14T05:08:00Z</cp:lastPrinted>
  <dcterms:created xsi:type="dcterms:W3CDTF">2023-09-20T12:27:00Z</dcterms:created>
  <dcterms:modified xsi:type="dcterms:W3CDTF">2023-09-20T12:27:00Z</dcterms:modified>
</cp:coreProperties>
</file>